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472F" w:rsidRDefault="006C472F" w:rsidP="006C472F">
      <w:pPr>
        <w:pStyle w:val="ConsPlusNormal"/>
        <w:ind w:firstLine="540"/>
        <w:jc w:val="both"/>
      </w:pPr>
      <w:r>
        <w:t xml:space="preserve">В соответствии п1 </w:t>
      </w:r>
      <w:proofErr w:type="spellStart"/>
      <w:proofErr w:type="gramStart"/>
      <w:r>
        <w:t>ст</w:t>
      </w:r>
      <w:proofErr w:type="spellEnd"/>
      <w:proofErr w:type="gramEnd"/>
      <w:r>
        <w:t xml:space="preserve"> 20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6724; </w:t>
      </w:r>
      <w:proofErr w:type="gramStart"/>
      <w:r>
        <w:t>2012, N 26, ст. 3442, 3446),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целях, методах оказания медицинской помощи, связанном с ними риске, возможных вариантах медицинского вмешательства, о его последствиях, а также о предполагаемых результатах оказания медицинской помощи.</w:t>
      </w:r>
      <w:proofErr w:type="gramEnd"/>
    </w:p>
    <w:p w:rsidR="00E6194A" w:rsidRDefault="00E6194A" w:rsidP="00E6194A">
      <w:pPr>
        <w:pStyle w:val="4"/>
        <w:jc w:val="center"/>
        <w:rPr>
          <w:rFonts w:eastAsia="Times New Roman"/>
        </w:rPr>
      </w:pPr>
      <w:r>
        <w:rPr>
          <w:rFonts w:eastAsia="Times New Roman"/>
        </w:rPr>
        <w:t xml:space="preserve">Порядок дачи информированного добровольного согласия на медицинское вмешательство и отказа от медицинского вмешательства в отношении </w:t>
      </w:r>
      <w:r w:rsidR="00576F3D">
        <w:rPr>
          <w:rFonts w:eastAsia="Times New Roman"/>
        </w:rPr>
        <w:t xml:space="preserve">утвержденных действующим приказом МЗ РФ </w:t>
      </w:r>
      <w:r>
        <w:rPr>
          <w:rFonts w:eastAsia="Times New Roman"/>
        </w:rPr>
        <w:t>видов медицинских вмешательств</w:t>
      </w:r>
    </w:p>
    <w:p w:rsidR="00576F3D" w:rsidRDefault="00576F3D" w:rsidP="00576F3D">
      <w:pPr>
        <w:pStyle w:val="4"/>
        <w:ind w:firstLine="360"/>
        <w:jc w:val="both"/>
        <w:rPr>
          <w:rFonts w:eastAsia="Times New Roman"/>
        </w:rPr>
      </w:pPr>
    </w:p>
    <w:p w:rsidR="00547E3B" w:rsidRDefault="00E6194A" w:rsidP="00547E3B">
      <w:pPr>
        <w:pStyle w:val="a5"/>
        <w:numPr>
          <w:ilvl w:val="0"/>
          <w:numId w:val="1"/>
        </w:numPr>
      </w:pPr>
      <w:proofErr w:type="gramStart"/>
      <w:r>
        <w:t>Настоящий порядок устанавливает правила дачи и оформления информированного добровольного согласия на медицинское вмешательство и отказа от медицинского вмешательства в отношении определенных видов медицинских вмешательств, включенных в Перечень определенных видов медицинских вмешательств</w:t>
      </w:r>
      <w:r w:rsidR="00576F3D">
        <w:t xml:space="preserve"> утвержденных приказом МЗ РФ</w:t>
      </w:r>
      <w:r>
        <w:t xml:space="preserve">, на которые граждане </w:t>
      </w:r>
      <w:r w:rsidR="00576F3D">
        <w:t>обязаны дать</w:t>
      </w:r>
      <w:r>
        <w:t xml:space="preserve"> информированное добровольное согласие</w:t>
      </w:r>
      <w:r w:rsidR="00547E3B">
        <w:t>, либо оформ</w:t>
      </w:r>
      <w:r w:rsidR="006C472F">
        <w:t>ить</w:t>
      </w:r>
      <w:r w:rsidR="00547E3B">
        <w:t xml:space="preserve"> отказ</w:t>
      </w:r>
      <w:r>
        <w:t xml:space="preserve"> </w:t>
      </w:r>
      <w:r w:rsidR="006C472F">
        <w:t xml:space="preserve">от такого вмешательства </w:t>
      </w:r>
      <w:r>
        <w:t>при выборе врача и медицинской организации для получения пе</w:t>
      </w:r>
      <w:r w:rsidR="00547E3B">
        <w:t>рвичной медико-санитарной помощи:</w:t>
      </w:r>
      <w:proofErr w:type="gramEnd"/>
    </w:p>
    <w:p w:rsidR="00547E3B" w:rsidRDefault="00547E3B" w:rsidP="00547E3B">
      <w:pPr>
        <w:pStyle w:val="3"/>
      </w:pPr>
      <w:r>
        <w:t>Перечень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</w:p>
    <w:p w:rsidR="00547E3B" w:rsidRDefault="00547E3B" w:rsidP="00547E3B">
      <w:pPr>
        <w:pStyle w:val="a5"/>
      </w:pPr>
      <w:r>
        <w:t>1. Опрос, в том числе выявление жалоб, сбор анамнеза.</w:t>
      </w:r>
    </w:p>
    <w:p w:rsidR="00547E3B" w:rsidRDefault="00547E3B" w:rsidP="00547E3B">
      <w:pPr>
        <w:pStyle w:val="a5"/>
      </w:pPr>
      <w:r>
        <w:t xml:space="preserve">2. </w:t>
      </w:r>
      <w:proofErr w:type="gramStart"/>
      <w:r>
        <w:t>Осмотр, в том числе пальпация, перкуссия, аускультация, риноскопия, фарингоскопия, непрямая ларингоскопия, вагинальное исследование (для женщин), ректальное исследование.</w:t>
      </w:r>
      <w:proofErr w:type="gramEnd"/>
    </w:p>
    <w:p w:rsidR="00547E3B" w:rsidRDefault="00547E3B" w:rsidP="00547E3B">
      <w:pPr>
        <w:pStyle w:val="a5"/>
      </w:pPr>
      <w:r>
        <w:t>3. Антропометрические исследования.</w:t>
      </w:r>
    </w:p>
    <w:p w:rsidR="00547E3B" w:rsidRDefault="00547E3B" w:rsidP="00547E3B">
      <w:pPr>
        <w:pStyle w:val="a5"/>
      </w:pPr>
      <w:r>
        <w:t>4. Термометрия.</w:t>
      </w:r>
    </w:p>
    <w:p w:rsidR="00547E3B" w:rsidRDefault="00547E3B" w:rsidP="00547E3B">
      <w:pPr>
        <w:pStyle w:val="a5"/>
      </w:pPr>
      <w:r>
        <w:t>5. Тонометрия.</w:t>
      </w:r>
    </w:p>
    <w:p w:rsidR="00547E3B" w:rsidRDefault="00547E3B" w:rsidP="00547E3B">
      <w:pPr>
        <w:pStyle w:val="a5"/>
      </w:pPr>
      <w:r>
        <w:t xml:space="preserve">6. </w:t>
      </w:r>
      <w:proofErr w:type="spellStart"/>
      <w:r>
        <w:t>Неинвазивные</w:t>
      </w:r>
      <w:proofErr w:type="spellEnd"/>
      <w:r>
        <w:t xml:space="preserve"> исследования органа зрения и зрительных функций.</w:t>
      </w:r>
    </w:p>
    <w:p w:rsidR="00547E3B" w:rsidRDefault="00547E3B" w:rsidP="00547E3B">
      <w:pPr>
        <w:pStyle w:val="a5"/>
      </w:pPr>
      <w:r>
        <w:t xml:space="preserve">7. </w:t>
      </w:r>
      <w:proofErr w:type="spellStart"/>
      <w:r>
        <w:t>Неинвазивные</w:t>
      </w:r>
      <w:proofErr w:type="spellEnd"/>
      <w:r>
        <w:t xml:space="preserve"> исследования органа слуха и слуховых функций.</w:t>
      </w:r>
    </w:p>
    <w:p w:rsidR="00547E3B" w:rsidRDefault="00547E3B" w:rsidP="00547E3B">
      <w:pPr>
        <w:pStyle w:val="a5"/>
      </w:pPr>
      <w:r>
        <w:t>8. Исследование функций нервной системы (чувствительной и двигательной сферы).</w:t>
      </w:r>
    </w:p>
    <w:p w:rsidR="00547E3B" w:rsidRDefault="00547E3B" w:rsidP="00547E3B">
      <w:pPr>
        <w:pStyle w:val="a5"/>
      </w:pPr>
      <w:r>
        <w:t>9. 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:rsidR="00547E3B" w:rsidRDefault="00547E3B" w:rsidP="00547E3B">
      <w:pPr>
        <w:pStyle w:val="a5"/>
      </w:pPr>
      <w:r>
        <w:t xml:space="preserve">10. Функциональные методы обследования, в том числе электрокардиография, суточное </w:t>
      </w:r>
      <w:proofErr w:type="spellStart"/>
      <w:r>
        <w:t>мониторирование</w:t>
      </w:r>
      <w:proofErr w:type="spellEnd"/>
      <w:r>
        <w:t xml:space="preserve"> артериального давления, суточное </w:t>
      </w:r>
      <w:proofErr w:type="spellStart"/>
      <w:r>
        <w:t>мониторирование</w:t>
      </w:r>
      <w:proofErr w:type="spellEnd"/>
      <w:r>
        <w:t xml:space="preserve"> </w:t>
      </w:r>
      <w:r>
        <w:lastRenderedPageBreak/>
        <w:t xml:space="preserve">электрокардиограммы, спирография, </w:t>
      </w:r>
      <w:proofErr w:type="spellStart"/>
      <w:r>
        <w:t>пневмотахометрия</w:t>
      </w:r>
      <w:proofErr w:type="spellEnd"/>
      <w:r>
        <w:t xml:space="preserve">, </w:t>
      </w:r>
      <w:proofErr w:type="spellStart"/>
      <w:r>
        <w:t>пикфлуометрия</w:t>
      </w:r>
      <w:proofErr w:type="spellEnd"/>
      <w:r>
        <w:t xml:space="preserve">, </w:t>
      </w:r>
      <w:proofErr w:type="spellStart"/>
      <w:r>
        <w:t>рэоэнцефалография</w:t>
      </w:r>
      <w:proofErr w:type="spellEnd"/>
      <w:r>
        <w:t xml:space="preserve">, электроэнцефалография, </w:t>
      </w:r>
      <w:proofErr w:type="spellStart"/>
      <w:r>
        <w:t>кардиотокография</w:t>
      </w:r>
      <w:proofErr w:type="spellEnd"/>
      <w:r>
        <w:t xml:space="preserve"> (для беременных).</w:t>
      </w:r>
    </w:p>
    <w:p w:rsidR="00547E3B" w:rsidRDefault="00547E3B" w:rsidP="00547E3B">
      <w:pPr>
        <w:pStyle w:val="a5"/>
      </w:pPr>
      <w:r>
        <w:t xml:space="preserve">11. Рентгенологические методы обследования, в том числе флюорография (для лиц старше 15 лет) и рентгенография, ультразвуковые исследования, </w:t>
      </w:r>
      <w:proofErr w:type="spellStart"/>
      <w:r>
        <w:t>допплерографические</w:t>
      </w:r>
      <w:proofErr w:type="spellEnd"/>
      <w:r>
        <w:t xml:space="preserve"> исследования.</w:t>
      </w:r>
    </w:p>
    <w:p w:rsidR="00547E3B" w:rsidRDefault="00547E3B" w:rsidP="00547E3B">
      <w:pPr>
        <w:pStyle w:val="a5"/>
      </w:pPr>
      <w:r>
        <w:t xml:space="preserve">12. Введение лекарственных препаратов по назначению врача, в том числе внутримышечно, внутривенно, подкожно, </w:t>
      </w:r>
      <w:proofErr w:type="spellStart"/>
      <w:r>
        <w:t>внутрикожно</w:t>
      </w:r>
      <w:proofErr w:type="spellEnd"/>
      <w:r>
        <w:t>.</w:t>
      </w:r>
    </w:p>
    <w:p w:rsidR="00547E3B" w:rsidRDefault="00547E3B" w:rsidP="00547E3B">
      <w:pPr>
        <w:pStyle w:val="a5"/>
      </w:pPr>
      <w:r>
        <w:t>13. Медицинский массаж.</w:t>
      </w:r>
    </w:p>
    <w:p w:rsidR="00547E3B" w:rsidRDefault="00547E3B" w:rsidP="00547E3B">
      <w:pPr>
        <w:pStyle w:val="a5"/>
      </w:pPr>
      <w:r>
        <w:t>14. Лечебная физкультура.</w:t>
      </w:r>
    </w:p>
    <w:p w:rsidR="00E6194A" w:rsidRDefault="00E6194A" w:rsidP="00E6194A">
      <w:pPr>
        <w:pStyle w:val="a5"/>
      </w:pPr>
      <w:r>
        <w:t>2. Информированное добровольное согласие на виды медицинских вмешательств, включенных в Перечень, и отказ от видов медицинских вмешательств, включенных в Перечень, дается гражданином либо одним из родителей или иным законным представителем в отношении лиц, указанных в пункте 3 настоящего Порядка.</w:t>
      </w:r>
    </w:p>
    <w:p w:rsidR="00E6194A" w:rsidRDefault="00E6194A" w:rsidP="00E6194A">
      <w:pPr>
        <w:pStyle w:val="a5"/>
      </w:pPr>
      <w:r>
        <w:t>3. Информированное добровольное согласие на виды медицинских вмешательств, включенных в Перечень, дает один из родителей или иной законный представитель в отношении:</w:t>
      </w:r>
    </w:p>
    <w:p w:rsidR="00E6194A" w:rsidRDefault="00E6194A" w:rsidP="00E6194A">
      <w:pPr>
        <w:pStyle w:val="a5"/>
      </w:pPr>
      <w:r>
        <w:t xml:space="preserve">1) лица, не достигшего возраста, установленного частью 2 статьи 54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N48, ст. 6724; </w:t>
      </w:r>
      <w:proofErr w:type="gramStart"/>
      <w:r>
        <w:t>2012, N 26, ст. 3442, 3446) (несовершеннолетнего, больного наркоманией, не достигшего возраста шестнадцати лет, и иного несовершеннолетнего, не достигшего возраста пятнадцати лет), или лица, признанного в установленном законом порядке недееспособным, если такое лицо по своему состоянию не способно дать согласие на медицинское вмешательство;</w:t>
      </w:r>
      <w:proofErr w:type="gramEnd"/>
    </w:p>
    <w:p w:rsidR="00E6194A" w:rsidRDefault="00E6194A" w:rsidP="00E6194A">
      <w:pPr>
        <w:pStyle w:val="a5"/>
      </w:pPr>
      <w:r>
        <w:t>2)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(за исключением установленных законодательством Российской Федерации случаев приобретения несовершеннолетними полной дееспособности до достижения ими восемнадцатилетнего возраста)</w:t>
      </w:r>
      <w:r w:rsidR="006C472F">
        <w:t>.</w:t>
      </w:r>
    </w:p>
    <w:p w:rsidR="00E6194A" w:rsidRDefault="00E6194A" w:rsidP="00E6194A">
      <w:pPr>
        <w:pStyle w:val="a5"/>
      </w:pPr>
      <w:r>
        <w:t>4. Информированное добровольное согласие на виды медицинских вмешательств, включенных в Перечень, оформляется после выбора медицинской организации и врача</w:t>
      </w:r>
      <w:r w:rsidR="00092D70">
        <w:t xml:space="preserve"> </w:t>
      </w:r>
      <w:r>
        <w:t>при первом обращении в медицинскую организацию за предоставлением первичной медико-санитарной помощи.</w:t>
      </w:r>
    </w:p>
    <w:p w:rsidR="00E6194A" w:rsidRDefault="00E6194A" w:rsidP="00E6194A">
      <w:pPr>
        <w:pStyle w:val="a5"/>
      </w:pPr>
      <w:r>
        <w:t xml:space="preserve">5. </w:t>
      </w:r>
      <w:proofErr w:type="gramStart"/>
      <w:r>
        <w:t>Перед оформлением информированного добровольного согласия на виды медицинских вмешательств, включенных в Перечень, лечащим врачом либо иным медицинским работником гражданину, одному из родителей или иному законному представителю лица, указанного в пункте 3 настоящего Порядка, предоставляется в доступной для него форме полная информация о целях, методах оказания медицинской помощи, связанном с ними риске, возможных вариантах видов медицинских вмешательств, включенных в Перечень, о</w:t>
      </w:r>
      <w:proofErr w:type="gramEnd"/>
      <w:r>
        <w:t xml:space="preserve"> </w:t>
      </w:r>
      <w:proofErr w:type="gramStart"/>
      <w:r>
        <w:t>последствиях</w:t>
      </w:r>
      <w:proofErr w:type="gramEnd"/>
      <w:r>
        <w:t xml:space="preserve"> этих медицинских вмешательств, в том числе о вероятности развития осложнений, а также о предполагаемых результатах оказания медицинской помощи.</w:t>
      </w:r>
    </w:p>
    <w:p w:rsidR="00E6194A" w:rsidRDefault="00E6194A" w:rsidP="00E6194A">
      <w:pPr>
        <w:pStyle w:val="a5"/>
      </w:pPr>
      <w:r>
        <w:lastRenderedPageBreak/>
        <w:t>6. При отказе от видов медицинских вмешательств, включенных в Перечень, гражданину, одному из родителей или иному законному представителю лица, указанного в пункте 3 настоящего Порядка, в доступной для него форме должны быть разъяснены возможные последствия такого отказа, в том числе вероятность развития осложнений заболевания (состояния).</w:t>
      </w:r>
    </w:p>
    <w:p w:rsidR="00E6194A" w:rsidRDefault="00E6194A" w:rsidP="00E6194A">
      <w:pPr>
        <w:pStyle w:val="a5"/>
      </w:pPr>
      <w:r>
        <w:t xml:space="preserve">7. </w:t>
      </w:r>
      <w:proofErr w:type="gramStart"/>
      <w:r>
        <w:t>Информированное добровольное согласие на виды медицинских вмешательств, включенных в Перечень</w:t>
      </w:r>
      <w:r w:rsidRPr="006C472F">
        <w:rPr>
          <w:b/>
        </w:rPr>
        <w:t xml:space="preserve">, оформляется по </w:t>
      </w:r>
      <w:r w:rsidR="006C472F" w:rsidRPr="006C472F">
        <w:rPr>
          <w:b/>
        </w:rPr>
        <w:t xml:space="preserve">утвержденной МЗ РФ </w:t>
      </w:r>
      <w:r w:rsidRPr="006C472F">
        <w:rPr>
          <w:b/>
        </w:rPr>
        <w:t>форме</w:t>
      </w:r>
      <w:r>
        <w:t>, предусмотренной приложением N 2 к приказу Министерства здравоохранения Российской Федерации от 20 декабря 2012 г. N 1177н, подписывается гражданином, одним из родителей или иным законным представителем лица, указанного в пункте 3 настоящего Порядка, а также медицинским работником, оформившим такое согласие, и подшивается в медицинскую</w:t>
      </w:r>
      <w:proofErr w:type="gramEnd"/>
      <w:r>
        <w:t xml:space="preserve"> документацию пациента.</w:t>
      </w:r>
    </w:p>
    <w:p w:rsidR="00E6194A" w:rsidRDefault="00E6194A" w:rsidP="00E6194A">
      <w:pPr>
        <w:pStyle w:val="a5"/>
      </w:pPr>
      <w:r>
        <w:t>8. Информированное добровольное согласие на виды медицинских вмешательств, включенных в Перечень, действительно в течение всего срока оказания первичной медико-санитарной помощи в выбранной медицинской организации.</w:t>
      </w:r>
    </w:p>
    <w:p w:rsidR="00E6194A" w:rsidRDefault="00E6194A" w:rsidP="00E6194A">
      <w:pPr>
        <w:pStyle w:val="a5"/>
      </w:pPr>
      <w:r>
        <w:t xml:space="preserve">9. </w:t>
      </w:r>
      <w:proofErr w:type="gramStart"/>
      <w:r>
        <w:t>Гражданин, один из родителей или иной законный представитель лица, указанного в пункте 3 настоящего Порядка, имеет право отказаться от одного или нескольких видов медицинских вмешательств, включенных в Перечень, или потребовать его (их) прекращения (в том числе в случае, если было оформлено информированное добровольное согласие на виды медицинских вмешательств, включенные в Перечень), за исключением случаев, предусмотренных частью 9 статьи 20 Федерального</w:t>
      </w:r>
      <w:proofErr w:type="gramEnd"/>
      <w:r>
        <w:t xml:space="preserve"> закона от 21 ноября 2011 г. N 323-ФЗ "Об основах охраны здоровья граждан в Российской Федерации".</w:t>
      </w:r>
    </w:p>
    <w:p w:rsidR="00E6194A" w:rsidRDefault="00E6194A" w:rsidP="00E6194A">
      <w:pPr>
        <w:pStyle w:val="a5"/>
      </w:pPr>
      <w:r>
        <w:t xml:space="preserve">10. </w:t>
      </w:r>
      <w:proofErr w:type="gramStart"/>
      <w:r>
        <w:t xml:space="preserve">Отказ от одного или нескольких видов вмешательств, включенных в Перечень, оформляется </w:t>
      </w:r>
      <w:r w:rsidRPr="006C472F">
        <w:rPr>
          <w:b/>
        </w:rPr>
        <w:t>по</w:t>
      </w:r>
      <w:r w:rsidR="006C472F" w:rsidRPr="006C472F">
        <w:rPr>
          <w:b/>
        </w:rPr>
        <w:t xml:space="preserve"> утвержденной МЗ РФ </w:t>
      </w:r>
      <w:r w:rsidRPr="006C472F">
        <w:rPr>
          <w:b/>
        </w:rPr>
        <w:t>форме</w:t>
      </w:r>
      <w:r>
        <w:t>, предусмотренной приложением N 3 к приказу Министерства здравоохранения Российской Федерации от 20 декабря 2012 г. N 1177н, подписывается гражданином, одним из родителей или иным законным представителем лица, указанного в пункте 3 настоящего Порядка, а также медицинским работником, оформившим такой отказ, и подшивается в медицинскую</w:t>
      </w:r>
      <w:proofErr w:type="gramEnd"/>
      <w:r>
        <w:t xml:space="preserve"> документацию пациента.</w:t>
      </w:r>
    </w:p>
    <w:p w:rsidR="00F25406" w:rsidRDefault="00F25406"/>
    <w:sectPr w:rsidR="00F25406" w:rsidSect="00F25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044C3C"/>
    <w:multiLevelType w:val="hybridMultilevel"/>
    <w:tmpl w:val="C550FF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E6194A"/>
    <w:rsid w:val="00070C2C"/>
    <w:rsid w:val="00092D70"/>
    <w:rsid w:val="002D61F2"/>
    <w:rsid w:val="00446AE4"/>
    <w:rsid w:val="00547E3B"/>
    <w:rsid w:val="00576F3D"/>
    <w:rsid w:val="006C472F"/>
    <w:rsid w:val="0079118C"/>
    <w:rsid w:val="00D41E0B"/>
    <w:rsid w:val="00DF28EB"/>
    <w:rsid w:val="00E6194A"/>
    <w:rsid w:val="00F254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000000"/>
        <w:w w:val="83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18C"/>
  </w:style>
  <w:style w:type="paragraph" w:styleId="1">
    <w:name w:val="heading 1"/>
    <w:basedOn w:val="a"/>
    <w:next w:val="a"/>
    <w:link w:val="10"/>
    <w:uiPriority w:val="9"/>
    <w:qFormat/>
    <w:rsid w:val="0079118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79118C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w w:val="100"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6194A"/>
    <w:pPr>
      <w:spacing w:before="100" w:beforeAutospacing="1" w:after="100" w:afterAutospacing="1" w:line="240" w:lineRule="auto"/>
      <w:outlineLvl w:val="3"/>
    </w:pPr>
    <w:rPr>
      <w:rFonts w:eastAsiaTheme="minorEastAsia"/>
      <w:b/>
      <w:bCs/>
      <w:color w:val="auto"/>
      <w:w w:val="10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9118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118C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79118C"/>
    <w:rPr>
      <w:rFonts w:eastAsia="Times New Roman"/>
      <w:b/>
      <w:bCs/>
      <w:color w:val="auto"/>
      <w:w w:val="100"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9118C"/>
    <w:rPr>
      <w:rFonts w:asciiTheme="majorHAnsi" w:eastAsiaTheme="majorEastAsia" w:hAnsiTheme="majorHAnsi" w:cstheme="majorBidi"/>
      <w:color w:val="6E6E6E" w:themeColor="accent1" w:themeShade="7F"/>
    </w:rPr>
  </w:style>
  <w:style w:type="character" w:styleId="a3">
    <w:name w:val="Strong"/>
    <w:basedOn w:val="a0"/>
    <w:uiPriority w:val="22"/>
    <w:qFormat/>
    <w:rsid w:val="0079118C"/>
    <w:rPr>
      <w:b/>
      <w:bCs/>
    </w:rPr>
  </w:style>
  <w:style w:type="paragraph" w:styleId="a4">
    <w:name w:val="No Spacing"/>
    <w:uiPriority w:val="1"/>
    <w:qFormat/>
    <w:rsid w:val="0079118C"/>
    <w:pPr>
      <w:spacing w:after="0" w:line="240" w:lineRule="auto"/>
    </w:pPr>
  </w:style>
  <w:style w:type="character" w:customStyle="1" w:styleId="40">
    <w:name w:val="Заголовок 4 Знак"/>
    <w:basedOn w:val="a0"/>
    <w:link w:val="4"/>
    <w:uiPriority w:val="9"/>
    <w:rsid w:val="00E6194A"/>
    <w:rPr>
      <w:rFonts w:eastAsiaTheme="minorEastAsia"/>
      <w:b/>
      <w:bCs/>
      <w:color w:val="auto"/>
      <w:w w:val="100"/>
      <w:lang w:eastAsia="ru-RU"/>
    </w:rPr>
  </w:style>
  <w:style w:type="paragraph" w:styleId="a5">
    <w:name w:val="Normal (Web)"/>
    <w:basedOn w:val="a"/>
    <w:uiPriority w:val="99"/>
    <w:semiHidden/>
    <w:unhideWhenUsed/>
    <w:rsid w:val="00E6194A"/>
    <w:pPr>
      <w:spacing w:before="100" w:beforeAutospacing="1" w:after="100" w:afterAutospacing="1" w:line="240" w:lineRule="auto"/>
    </w:pPr>
    <w:rPr>
      <w:rFonts w:eastAsiaTheme="minorEastAsia"/>
      <w:color w:val="auto"/>
      <w:w w:val="100"/>
      <w:lang w:eastAsia="ru-RU"/>
    </w:rPr>
  </w:style>
  <w:style w:type="paragraph" w:customStyle="1" w:styleId="ConsPlusNormal">
    <w:name w:val="ConsPlusNormal"/>
    <w:rsid w:val="00576F3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auto"/>
      <w:w w:val="1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1101</Words>
  <Characters>6282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Павел</cp:lastModifiedBy>
  <cp:revision>3</cp:revision>
  <dcterms:created xsi:type="dcterms:W3CDTF">2015-11-16T21:05:00Z</dcterms:created>
  <dcterms:modified xsi:type="dcterms:W3CDTF">2020-03-20T07:10:00Z</dcterms:modified>
</cp:coreProperties>
</file>